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1A3D5B" w:rsidTr="00BB7488">
        <w:tc>
          <w:tcPr>
            <w:tcW w:w="9890" w:type="dxa"/>
          </w:tcPr>
          <w:p w:rsidR="001A3D5B" w:rsidRDefault="001A3D5B" w:rsidP="00BC19AA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375819EA" wp14:editId="49E706F7">
                  <wp:extent cx="6477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D5B" w:rsidRDefault="001A3D5B" w:rsidP="00BC19AA">
            <w:pPr>
              <w:suppressAutoHyphens/>
              <w:jc w:val="center"/>
            </w:pP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1A3D5B" w:rsidRDefault="001A3D5B" w:rsidP="00BC19AA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30D38" wp14:editId="731EEEDD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11E023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" strokeweight="2pt"/>
                  </w:pict>
                </mc:Fallback>
              </mc:AlternateContent>
            </w:r>
          </w:p>
          <w:p w:rsidR="001A3D5B" w:rsidRDefault="001A3D5B" w:rsidP="000E144F">
            <w:pPr>
              <w:suppressAutoHyphens/>
              <w:jc w:val="center"/>
            </w:pPr>
          </w:p>
          <w:p w:rsidR="000E144F" w:rsidRDefault="000E144F" w:rsidP="000E144F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  <w:p w:rsidR="000E144F" w:rsidRPr="0058079C" w:rsidRDefault="000E144F" w:rsidP="00C247DE">
            <w:pPr>
              <w:pStyle w:val="ad"/>
              <w:spacing w:after="0"/>
              <w:ind w:firstLine="567"/>
              <w:jc w:val="center"/>
              <w:rPr>
                <w:b/>
              </w:rPr>
            </w:pPr>
            <w:r w:rsidRPr="00C247DE">
              <w:rPr>
                <w:b/>
                <w:sz w:val="28"/>
                <w:szCs w:val="28"/>
              </w:rPr>
              <w:t xml:space="preserve">о результатах контрольного мероприятия </w:t>
            </w:r>
            <w:r w:rsidR="00C247DE" w:rsidRPr="00C247DE">
              <w:rPr>
                <w:b/>
                <w:sz w:val="28"/>
                <w:szCs w:val="28"/>
              </w:rPr>
              <w:t>«</w:t>
            </w:r>
            <w:r w:rsidR="00C247DE" w:rsidRPr="00C247DE">
              <w:rPr>
                <w:b/>
                <w:color w:val="000000" w:themeColor="text1"/>
                <w:sz w:val="28"/>
                <w:szCs w:val="28"/>
              </w:rPr>
              <w:t>Проверка законности и эффективности использовании бюджетных средств, направленных на реализацию национальных проектов на территории Златоустовского городского округа</w:t>
            </w:r>
            <w:r w:rsidR="002E506E" w:rsidRPr="00C247DE">
              <w:rPr>
                <w:b/>
                <w:sz w:val="28"/>
                <w:szCs w:val="28"/>
              </w:rPr>
              <w:t xml:space="preserve"> (совместно с Прокуратурой г. Златоуста</w:t>
            </w:r>
            <w:r w:rsidR="002E506E" w:rsidRPr="00921238">
              <w:rPr>
                <w:b/>
                <w:sz w:val="28"/>
                <w:szCs w:val="28"/>
              </w:rPr>
              <w:t>)</w:t>
            </w:r>
            <w:r w:rsidRPr="0058079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</w:tr>
    </w:tbl>
    <w:p w:rsidR="001A3D5B" w:rsidRPr="00CA3422" w:rsidRDefault="001A3D5B" w:rsidP="00BC19AA">
      <w:pPr>
        <w:suppressAutoHyphens/>
        <w:rPr>
          <w:sz w:val="10"/>
          <w:szCs w:val="10"/>
        </w:rPr>
      </w:pPr>
    </w:p>
    <w:p w:rsidR="008E4172" w:rsidRPr="00C247DE" w:rsidRDefault="008E4172" w:rsidP="008E4172">
      <w:pPr>
        <w:pStyle w:val="ad"/>
        <w:suppressAutoHyphens/>
        <w:spacing w:after="0"/>
        <w:ind w:firstLine="567"/>
        <w:jc w:val="both"/>
        <w:rPr>
          <w:sz w:val="28"/>
          <w:szCs w:val="28"/>
        </w:rPr>
      </w:pPr>
    </w:p>
    <w:p w:rsidR="002E506E" w:rsidRPr="00C247DE" w:rsidRDefault="002E506E" w:rsidP="002E506E">
      <w:pPr>
        <w:ind w:firstLine="567"/>
        <w:jc w:val="both"/>
        <w:rPr>
          <w:sz w:val="28"/>
          <w:szCs w:val="28"/>
        </w:rPr>
      </w:pPr>
      <w:r w:rsidRPr="00C247DE">
        <w:rPr>
          <w:sz w:val="28"/>
          <w:szCs w:val="28"/>
        </w:rPr>
        <w:t xml:space="preserve">Контрольное мероприятие проведено на основании </w:t>
      </w:r>
      <w:r w:rsidR="00C247DE" w:rsidRPr="00C247DE">
        <w:rPr>
          <w:color w:val="000000" w:themeColor="text1"/>
          <w:sz w:val="28"/>
          <w:szCs w:val="28"/>
        </w:rPr>
        <w:t>решения Прокуратуры г. Златоуста</w:t>
      </w:r>
      <w:r w:rsidRPr="00C247DE">
        <w:rPr>
          <w:sz w:val="28"/>
          <w:szCs w:val="28"/>
        </w:rPr>
        <w:t xml:space="preserve"> «О </w:t>
      </w:r>
      <w:r w:rsidR="00C247DE" w:rsidRPr="00C247DE">
        <w:rPr>
          <w:sz w:val="28"/>
          <w:szCs w:val="28"/>
        </w:rPr>
        <w:t>проведении проверки</w:t>
      </w:r>
      <w:r w:rsidRPr="00C247DE">
        <w:rPr>
          <w:sz w:val="28"/>
          <w:szCs w:val="28"/>
        </w:rPr>
        <w:t xml:space="preserve">» в соответствии с пунктом </w:t>
      </w:r>
      <w:r w:rsidR="00C247DE">
        <w:rPr>
          <w:sz w:val="28"/>
          <w:szCs w:val="28"/>
        </w:rPr>
        <w:t>5</w:t>
      </w:r>
      <w:r w:rsidRPr="00C247DE">
        <w:rPr>
          <w:sz w:val="28"/>
          <w:szCs w:val="28"/>
        </w:rPr>
        <w:t xml:space="preserve"> раздела </w:t>
      </w:r>
      <w:r w:rsidRPr="00C247DE">
        <w:rPr>
          <w:sz w:val="28"/>
          <w:szCs w:val="28"/>
          <w:lang w:val="en-US"/>
        </w:rPr>
        <w:t>I</w:t>
      </w:r>
      <w:r w:rsidRPr="00C247DE">
        <w:rPr>
          <w:sz w:val="28"/>
          <w:szCs w:val="28"/>
        </w:rPr>
        <w:t xml:space="preserve"> Плана работы Контрольно-счетной палаты Златоустовского городского округа на 2022 год.</w:t>
      </w:r>
    </w:p>
    <w:p w:rsidR="00CD536F" w:rsidRPr="0058079C" w:rsidRDefault="00CD536F" w:rsidP="000E144F">
      <w:pPr>
        <w:pStyle w:val="ad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247DE">
        <w:rPr>
          <w:sz w:val="28"/>
          <w:szCs w:val="28"/>
        </w:rPr>
        <w:t>ы</w:t>
      </w:r>
      <w:r>
        <w:rPr>
          <w:sz w:val="28"/>
          <w:szCs w:val="28"/>
        </w:rPr>
        <w:t xml:space="preserve"> контроля: </w:t>
      </w:r>
      <w:r w:rsidR="00C247DE">
        <w:rPr>
          <w:color w:val="000000" w:themeColor="text1"/>
          <w:sz w:val="28"/>
          <w:szCs w:val="28"/>
        </w:rPr>
        <w:t xml:space="preserve">МКУ </w:t>
      </w:r>
      <w:r w:rsidR="00C247DE" w:rsidRPr="00F757D5">
        <w:rPr>
          <w:color w:val="000000" w:themeColor="text1"/>
          <w:sz w:val="28"/>
          <w:szCs w:val="28"/>
        </w:rPr>
        <w:t>«Управление образования и молодежной политики Златоустовского городского округа»</w:t>
      </w:r>
      <w:r w:rsidR="00C247DE">
        <w:rPr>
          <w:color w:val="000000" w:themeColor="text1"/>
          <w:sz w:val="28"/>
          <w:szCs w:val="28"/>
        </w:rPr>
        <w:t xml:space="preserve"> (далее – Управление образования ЗГО), муниципальные общеобразовательные учреждения – получатели субсидий</w:t>
      </w:r>
      <w:r w:rsidR="00DE621A" w:rsidRPr="0058079C">
        <w:rPr>
          <w:sz w:val="28"/>
          <w:szCs w:val="28"/>
        </w:rPr>
        <w:t>.</w:t>
      </w:r>
    </w:p>
    <w:p w:rsidR="005F0FA0" w:rsidRPr="00F63F48" w:rsidRDefault="005F0FA0" w:rsidP="005F0FA0">
      <w:pPr>
        <w:ind w:firstLine="567"/>
        <w:jc w:val="both"/>
        <w:rPr>
          <w:sz w:val="28"/>
          <w:szCs w:val="28"/>
        </w:rPr>
      </w:pPr>
      <w:r w:rsidRPr="00F63F48">
        <w:rPr>
          <w:sz w:val="28"/>
          <w:szCs w:val="28"/>
        </w:rPr>
        <w:t>Цели</w:t>
      </w:r>
      <w:r w:rsidRPr="00490346">
        <w:rPr>
          <w:b/>
          <w:sz w:val="28"/>
          <w:szCs w:val="28"/>
        </w:rPr>
        <w:t xml:space="preserve"> </w:t>
      </w:r>
      <w:r w:rsidRPr="00F63F48">
        <w:rPr>
          <w:sz w:val="28"/>
          <w:szCs w:val="28"/>
        </w:rPr>
        <w:t xml:space="preserve">проверки: </w:t>
      </w:r>
    </w:p>
    <w:p w:rsidR="00C247DE" w:rsidRPr="00C247DE" w:rsidRDefault="00C247DE" w:rsidP="00C247DE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C247DE">
        <w:rPr>
          <w:color w:val="000000" w:themeColor="text1"/>
          <w:sz w:val="28"/>
          <w:szCs w:val="28"/>
        </w:rPr>
        <w:t>1) проверить целевое и эффективное использование бюджетных средств, выделенных на реализацию региональных проектов «Современная школа» и «Социальная активность»;</w:t>
      </w:r>
    </w:p>
    <w:p w:rsidR="00C247DE" w:rsidRPr="00C247DE" w:rsidRDefault="00C247DE" w:rsidP="00C247DE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C247DE">
        <w:rPr>
          <w:color w:val="000000" w:themeColor="text1"/>
          <w:sz w:val="28"/>
          <w:szCs w:val="28"/>
        </w:rPr>
        <w:t xml:space="preserve">2) проверить соблюдение требований законодательства при осуществлении закупок. </w:t>
      </w:r>
    </w:p>
    <w:p w:rsidR="000E144F" w:rsidRDefault="000E144F" w:rsidP="000E144F">
      <w:pPr>
        <w:pStyle w:val="ad"/>
        <w:suppressAutoHyphens/>
        <w:spacing w:after="0"/>
        <w:ind w:firstLine="567"/>
        <w:jc w:val="both"/>
        <w:rPr>
          <w:rFonts w:eastAsia="Times New Roman CYR"/>
          <w:sz w:val="28"/>
          <w:szCs w:val="28"/>
        </w:rPr>
      </w:pPr>
      <w:r w:rsidRPr="006F64D1">
        <w:rPr>
          <w:sz w:val="28"/>
          <w:szCs w:val="28"/>
        </w:rPr>
        <w:t xml:space="preserve">Проверяемый период: </w:t>
      </w:r>
      <w:r w:rsidR="00C247DE">
        <w:rPr>
          <w:color w:val="000000" w:themeColor="text1"/>
          <w:sz w:val="28"/>
          <w:szCs w:val="28"/>
        </w:rPr>
        <w:t>п</w:t>
      </w:r>
      <w:r w:rsidR="00C247DE" w:rsidRPr="00F757D5">
        <w:rPr>
          <w:color w:val="000000" w:themeColor="text1"/>
          <w:sz w:val="28"/>
          <w:szCs w:val="28"/>
        </w:rPr>
        <w:t>ервое полугодие 2022 год</w:t>
      </w:r>
      <w:r w:rsidR="005F0FA0">
        <w:rPr>
          <w:sz w:val="28"/>
          <w:szCs w:val="28"/>
        </w:rPr>
        <w:t>.</w:t>
      </w:r>
      <w:r w:rsidR="005F0FA0" w:rsidRPr="006F64D1">
        <w:rPr>
          <w:sz w:val="28"/>
          <w:szCs w:val="28"/>
        </w:rPr>
        <w:t xml:space="preserve"> </w:t>
      </w:r>
    </w:p>
    <w:p w:rsidR="00C247DE" w:rsidRPr="00C247DE" w:rsidRDefault="00C247DE" w:rsidP="00C247DE">
      <w:pPr>
        <w:ind w:firstLine="567"/>
        <w:jc w:val="both"/>
        <w:rPr>
          <w:sz w:val="28"/>
          <w:szCs w:val="28"/>
        </w:rPr>
      </w:pPr>
      <w:r w:rsidRPr="00C247DE">
        <w:rPr>
          <w:color w:val="000000" w:themeColor="text1"/>
          <w:sz w:val="28"/>
          <w:szCs w:val="28"/>
        </w:rPr>
        <w:t>Проверено использование бюджетных сре</w:t>
      </w:r>
      <w:proofErr w:type="gramStart"/>
      <w:r w:rsidRPr="00C247DE">
        <w:rPr>
          <w:color w:val="000000" w:themeColor="text1"/>
          <w:sz w:val="28"/>
          <w:szCs w:val="28"/>
        </w:rPr>
        <w:t>дств в с</w:t>
      </w:r>
      <w:proofErr w:type="gramEnd"/>
      <w:r w:rsidRPr="00C247DE">
        <w:rPr>
          <w:color w:val="000000" w:themeColor="text1"/>
          <w:sz w:val="28"/>
          <w:szCs w:val="28"/>
        </w:rPr>
        <w:t>умме 2 655,5 тыс. рублей, из них: областной бюджет – 2 566,2 тыс. рублей, местный бюджет – 89,3 тыс. рублей.</w:t>
      </w:r>
    </w:p>
    <w:p w:rsidR="00C247DE" w:rsidRDefault="00C247DE" w:rsidP="00C247DE">
      <w:pPr>
        <w:pStyle w:val="ad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 следующее:</w:t>
      </w:r>
    </w:p>
    <w:p w:rsidR="00C247DE" w:rsidRPr="00D50A7E" w:rsidRDefault="00C247DE" w:rsidP="00C247DE">
      <w:pPr>
        <w:pStyle w:val="ad"/>
        <w:tabs>
          <w:tab w:val="left" w:pos="709"/>
        </w:tabs>
        <w:spacing w:after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Реализация мероприятий по </w:t>
      </w:r>
      <w:r w:rsidRPr="00940EDD">
        <w:rPr>
          <w:color w:val="000000" w:themeColor="text1"/>
          <w:sz w:val="28"/>
          <w:szCs w:val="28"/>
        </w:rPr>
        <w:t>оборудовани</w:t>
      </w:r>
      <w:r>
        <w:rPr>
          <w:color w:val="000000" w:themeColor="text1"/>
          <w:sz w:val="28"/>
          <w:szCs w:val="28"/>
        </w:rPr>
        <w:t>ю</w:t>
      </w:r>
      <w:r w:rsidRPr="00940EDD">
        <w:rPr>
          <w:color w:val="000000" w:themeColor="text1"/>
          <w:sz w:val="28"/>
          <w:szCs w:val="28"/>
        </w:rPr>
        <w:t xml:space="preserve"> пунктов проведения экзаменов государственной итоговой аттестации по образовательным программам среднего общего образования </w:t>
      </w:r>
      <w:r>
        <w:rPr>
          <w:color w:val="000000" w:themeColor="text1"/>
          <w:sz w:val="28"/>
          <w:szCs w:val="28"/>
        </w:rPr>
        <w:t xml:space="preserve">в рамках </w:t>
      </w:r>
      <w:r w:rsidRPr="00940EDD">
        <w:rPr>
          <w:color w:val="000000" w:themeColor="text1"/>
          <w:sz w:val="28"/>
          <w:szCs w:val="28"/>
        </w:rPr>
        <w:t>региональн</w:t>
      </w:r>
      <w:r>
        <w:rPr>
          <w:color w:val="000000" w:themeColor="text1"/>
          <w:sz w:val="28"/>
          <w:szCs w:val="28"/>
        </w:rPr>
        <w:t>ого</w:t>
      </w:r>
      <w:r w:rsidRPr="00940EDD">
        <w:rPr>
          <w:color w:val="000000" w:themeColor="text1"/>
          <w:sz w:val="28"/>
          <w:szCs w:val="28"/>
        </w:rPr>
        <w:t xml:space="preserve"> проект</w:t>
      </w:r>
      <w:r>
        <w:rPr>
          <w:color w:val="000000" w:themeColor="text1"/>
          <w:sz w:val="28"/>
          <w:szCs w:val="28"/>
        </w:rPr>
        <w:t>а</w:t>
      </w:r>
      <w:r w:rsidRPr="00940EDD">
        <w:rPr>
          <w:color w:val="000000" w:themeColor="text1"/>
          <w:sz w:val="28"/>
          <w:szCs w:val="28"/>
        </w:rPr>
        <w:t xml:space="preserve"> «Современная школа»</w:t>
      </w:r>
      <w:r>
        <w:rPr>
          <w:color w:val="000000" w:themeColor="text1"/>
          <w:sz w:val="28"/>
          <w:szCs w:val="28"/>
        </w:rPr>
        <w:t xml:space="preserve"> в 2022 году осуществлена </w:t>
      </w:r>
      <w:r w:rsidRPr="00D50A7E">
        <w:rPr>
          <w:color w:val="000000" w:themeColor="text1"/>
          <w:sz w:val="28"/>
          <w:szCs w:val="28"/>
        </w:rPr>
        <w:t>общеобразовательными учреждениями в пределах средств предоставленных субсидий</w:t>
      </w:r>
      <w:r>
        <w:rPr>
          <w:color w:val="000000" w:themeColor="text1"/>
          <w:sz w:val="28"/>
          <w:szCs w:val="28"/>
        </w:rPr>
        <w:t>.</w:t>
      </w:r>
    </w:p>
    <w:p w:rsidR="00C247DE" w:rsidRDefault="00C247DE" w:rsidP="00C247DE">
      <w:pPr>
        <w:ind w:firstLine="567"/>
        <w:jc w:val="both"/>
        <w:rPr>
          <w:color w:val="000000" w:themeColor="text1"/>
          <w:sz w:val="28"/>
          <w:szCs w:val="28"/>
        </w:rPr>
      </w:pPr>
      <w:r w:rsidRPr="00D50A7E">
        <w:rPr>
          <w:color w:val="000000" w:themeColor="text1"/>
          <w:sz w:val="28"/>
          <w:szCs w:val="28"/>
        </w:rPr>
        <w:t>Проверкой целевого использования бюджетных средств нарушений не</w:t>
      </w:r>
      <w:r>
        <w:rPr>
          <w:color w:val="000000" w:themeColor="text1"/>
          <w:sz w:val="28"/>
          <w:szCs w:val="28"/>
        </w:rPr>
        <w:t> </w:t>
      </w:r>
      <w:r w:rsidRPr="00D50A7E">
        <w:rPr>
          <w:color w:val="000000" w:themeColor="text1"/>
          <w:sz w:val="28"/>
          <w:szCs w:val="28"/>
        </w:rPr>
        <w:t>установлено, средства субсидий</w:t>
      </w:r>
      <w:r>
        <w:rPr>
          <w:color w:val="000000" w:themeColor="text1"/>
          <w:sz w:val="28"/>
          <w:szCs w:val="28"/>
        </w:rPr>
        <w:t xml:space="preserve"> учреждениями образования</w:t>
      </w:r>
      <w:r w:rsidRPr="00D50A7E">
        <w:rPr>
          <w:color w:val="000000" w:themeColor="text1"/>
          <w:sz w:val="28"/>
          <w:szCs w:val="28"/>
        </w:rPr>
        <w:t xml:space="preserve"> использованы в</w:t>
      </w:r>
      <w:r w:rsidR="003B0BA6">
        <w:rPr>
          <w:color w:val="000000" w:themeColor="text1"/>
          <w:sz w:val="28"/>
          <w:szCs w:val="28"/>
        </w:rPr>
        <w:t> </w:t>
      </w:r>
      <w:r w:rsidRPr="00D50A7E">
        <w:rPr>
          <w:color w:val="000000" w:themeColor="text1"/>
          <w:sz w:val="28"/>
          <w:szCs w:val="28"/>
        </w:rPr>
        <w:t xml:space="preserve">соответствии с целями, установленными соглашениями, требуемые показатели результативности учреждениями образования достигнуты. Приобретенная компьютерная техника, а также </w:t>
      </w:r>
      <w:proofErr w:type="gramStart"/>
      <w:r w:rsidRPr="00D50A7E">
        <w:rPr>
          <w:color w:val="000000" w:themeColor="text1"/>
          <w:sz w:val="28"/>
          <w:szCs w:val="28"/>
        </w:rPr>
        <w:t>комплектующие</w:t>
      </w:r>
      <w:proofErr w:type="gramEnd"/>
      <w:r w:rsidRPr="00D50A7E">
        <w:rPr>
          <w:color w:val="000000" w:themeColor="text1"/>
          <w:sz w:val="28"/>
          <w:szCs w:val="28"/>
        </w:rPr>
        <w:t xml:space="preserve"> к ней</w:t>
      </w:r>
      <w:r>
        <w:rPr>
          <w:color w:val="000000" w:themeColor="text1"/>
          <w:sz w:val="28"/>
          <w:szCs w:val="28"/>
        </w:rPr>
        <w:t>,</w:t>
      </w:r>
      <w:r w:rsidRPr="00D50A7E">
        <w:rPr>
          <w:color w:val="000000" w:themeColor="text1"/>
          <w:sz w:val="28"/>
          <w:szCs w:val="28"/>
        </w:rPr>
        <w:t xml:space="preserve"> имеются в наличии, </w:t>
      </w:r>
      <w:r>
        <w:rPr>
          <w:color w:val="000000" w:themeColor="text1"/>
          <w:sz w:val="28"/>
          <w:szCs w:val="28"/>
        </w:rPr>
        <w:t xml:space="preserve">соответствуют </w:t>
      </w:r>
      <w:r w:rsidRPr="00D50A7E">
        <w:rPr>
          <w:color w:val="000000" w:themeColor="text1"/>
          <w:sz w:val="28"/>
          <w:szCs w:val="28"/>
        </w:rPr>
        <w:t>установленным параметрам, используются по назначению.</w:t>
      </w:r>
    </w:p>
    <w:p w:rsidR="00C247DE" w:rsidRPr="00D50A7E" w:rsidRDefault="00C247DE" w:rsidP="00C247D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установлены нарушения бюджетного законодательства, допущенные Управлением образования </w:t>
      </w:r>
      <w:r w:rsidRPr="00C247DE">
        <w:rPr>
          <w:color w:val="000000" w:themeColor="text1"/>
          <w:sz w:val="28"/>
          <w:szCs w:val="28"/>
        </w:rPr>
        <w:t xml:space="preserve">ЗГО при предоставлении целевых </w:t>
      </w:r>
      <w:r w:rsidRPr="00C247DE">
        <w:rPr>
          <w:color w:val="000000" w:themeColor="text1"/>
          <w:sz w:val="28"/>
          <w:szCs w:val="28"/>
        </w:rPr>
        <w:lastRenderedPageBreak/>
        <w:t>субсидий подведомственным учреждениям образования, имеющие признаки административного правонарушения, а именно</w:t>
      </w:r>
      <w:r>
        <w:rPr>
          <w:color w:val="000000" w:themeColor="text1"/>
          <w:sz w:val="28"/>
          <w:szCs w:val="28"/>
        </w:rPr>
        <w:t>:</w:t>
      </w:r>
      <w:r w:rsidRPr="00D50A7E">
        <w:rPr>
          <w:color w:val="000000" w:themeColor="text1"/>
          <w:sz w:val="28"/>
          <w:szCs w:val="28"/>
        </w:rPr>
        <w:t xml:space="preserve"> </w:t>
      </w:r>
    </w:p>
    <w:p w:rsidR="00C247DE" w:rsidRPr="00D50A7E" w:rsidRDefault="00C247DE" w:rsidP="00C247D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0A7E">
        <w:rPr>
          <w:color w:val="000000" w:themeColor="text1"/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>Р</w:t>
      </w:r>
      <w:r w:rsidRPr="00D50A7E">
        <w:rPr>
          <w:sz w:val="28"/>
          <w:szCs w:val="28"/>
        </w:rPr>
        <w:t>ешение о предоставлении субсидий принято Управлением</w:t>
      </w:r>
      <w:r>
        <w:rPr>
          <w:sz w:val="28"/>
          <w:szCs w:val="28"/>
        </w:rPr>
        <w:t xml:space="preserve"> образования ЗГО</w:t>
      </w:r>
      <w:r w:rsidRPr="00D50A7E">
        <w:rPr>
          <w:sz w:val="28"/>
          <w:szCs w:val="28"/>
        </w:rPr>
        <w:t xml:space="preserve"> при отсутствии необходимых документов, подтверждающих отсутствие у учреждений образования (получателей субсидий) неисполненной обязанности по уплате налогов, сборов, страховых взносов, пеней, штрафов, процентов и просроченной задолженности по возврату в бюджет Златоустовского городского округа субсидий.</w:t>
      </w:r>
    </w:p>
    <w:p w:rsidR="00C247DE" w:rsidRPr="00D50A7E" w:rsidRDefault="00C247DE" w:rsidP="00C247DE">
      <w:pPr>
        <w:pStyle w:val="aa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D50A7E">
        <w:rPr>
          <w:sz w:val="28"/>
          <w:szCs w:val="28"/>
        </w:rPr>
        <w:t xml:space="preserve">. </w:t>
      </w:r>
      <w:r w:rsidRPr="00D50A7E">
        <w:rPr>
          <w:color w:val="000000" w:themeColor="text1"/>
          <w:sz w:val="28"/>
          <w:szCs w:val="28"/>
        </w:rPr>
        <w:t>Управлением образования</w:t>
      </w:r>
      <w:r>
        <w:rPr>
          <w:color w:val="000000" w:themeColor="text1"/>
          <w:sz w:val="28"/>
          <w:szCs w:val="28"/>
        </w:rPr>
        <w:t xml:space="preserve"> ЗГО</w:t>
      </w:r>
      <w:r w:rsidRPr="00D50A7E">
        <w:rPr>
          <w:color w:val="000000" w:themeColor="text1"/>
          <w:sz w:val="28"/>
          <w:szCs w:val="28"/>
        </w:rPr>
        <w:t xml:space="preserve"> не соблюдены сроки перечисления субсидий, установленные графиком</w:t>
      </w:r>
      <w:r>
        <w:rPr>
          <w:color w:val="000000" w:themeColor="text1"/>
          <w:sz w:val="28"/>
          <w:szCs w:val="28"/>
        </w:rPr>
        <w:t>.</w:t>
      </w:r>
    </w:p>
    <w:p w:rsidR="00C247DE" w:rsidRPr="00C406A7" w:rsidRDefault="00C247DE" w:rsidP="00C247DE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C406A7">
        <w:rPr>
          <w:color w:val="000000" w:themeColor="text1"/>
          <w:sz w:val="28"/>
          <w:szCs w:val="28"/>
        </w:rPr>
        <w:t>По результатам встречных проверок установлены следующие нарушения при осуществлении закупок</w:t>
      </w:r>
      <w:r>
        <w:rPr>
          <w:color w:val="000000" w:themeColor="text1"/>
          <w:sz w:val="28"/>
          <w:szCs w:val="28"/>
        </w:rPr>
        <w:t>, допущенные общеобразовательными учреждениями</w:t>
      </w:r>
      <w:r w:rsidRPr="00C406A7">
        <w:rPr>
          <w:color w:val="000000" w:themeColor="text1"/>
          <w:sz w:val="28"/>
          <w:szCs w:val="28"/>
        </w:rPr>
        <w:t>:</w:t>
      </w:r>
    </w:p>
    <w:p w:rsidR="00C247DE" w:rsidRPr="00C406A7" w:rsidRDefault="00C247DE" w:rsidP="00C247DE">
      <w:pPr>
        <w:pStyle w:val="aa"/>
        <w:numPr>
          <w:ilvl w:val="0"/>
          <w:numId w:val="25"/>
        </w:numPr>
        <w:tabs>
          <w:tab w:val="left" w:pos="709"/>
        </w:tabs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proofErr w:type="gramStart"/>
      <w:r w:rsidRPr="00C406A7">
        <w:rPr>
          <w:color w:val="000000" w:themeColor="text1"/>
          <w:sz w:val="28"/>
          <w:szCs w:val="28"/>
        </w:rPr>
        <w:t xml:space="preserve">СОШ №15 не обеспечено соблюдение принципа, установленного статьей 3 </w:t>
      </w:r>
      <w:r w:rsidRPr="00C406A7">
        <w:rPr>
          <w:sz w:val="28"/>
          <w:szCs w:val="28"/>
        </w:rPr>
        <w:t>Федерального закона от 18.07.2011 №223-ФЗ «О закупках товаров, работ, услуг отдельными видами юридических лиц» (далее – Закон №223-ФЗ)</w:t>
      </w:r>
      <w:r w:rsidRPr="00C406A7">
        <w:rPr>
          <w:color w:val="000000" w:themeColor="text1"/>
          <w:sz w:val="28"/>
          <w:szCs w:val="28"/>
        </w:rPr>
        <w:t>, который предусматривает экономически эффективное расходование денежных средств на приобретение товаров, что привело к избыточным расходам бюджетных средств в сумме 68,2 тыс. рублей (при расчете цены договора не учтена минимальная цена коммерческого предложения)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C247DE" w:rsidRDefault="00C247DE" w:rsidP="00C247DE">
      <w:pPr>
        <w:pStyle w:val="aa"/>
        <w:numPr>
          <w:ilvl w:val="0"/>
          <w:numId w:val="25"/>
        </w:numPr>
        <w:tabs>
          <w:tab w:val="left" w:pos="709"/>
        </w:tabs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C406A7">
        <w:rPr>
          <w:color w:val="000000" w:themeColor="text1"/>
          <w:sz w:val="28"/>
          <w:szCs w:val="28"/>
        </w:rPr>
        <w:t>В нарушение требований части 5.1 статьи 3 Закона №223-ФЗ СОШ</w:t>
      </w:r>
      <w:r>
        <w:rPr>
          <w:color w:val="000000" w:themeColor="text1"/>
          <w:sz w:val="28"/>
          <w:szCs w:val="28"/>
        </w:rPr>
        <w:t> </w:t>
      </w:r>
      <w:r w:rsidRPr="00C406A7">
        <w:rPr>
          <w:color w:val="000000" w:themeColor="text1"/>
          <w:sz w:val="28"/>
          <w:szCs w:val="28"/>
        </w:rPr>
        <w:t>№15, СОШ №10  на дату заключения договоров закупка с единственным поставщиком стоимостью более 100,0 тыс. рублей не была предусмотрена планом закупок</w:t>
      </w:r>
      <w:r>
        <w:rPr>
          <w:color w:val="000000" w:themeColor="text1"/>
          <w:sz w:val="28"/>
          <w:szCs w:val="28"/>
        </w:rPr>
        <w:t>.</w:t>
      </w:r>
    </w:p>
    <w:p w:rsidR="00C247DE" w:rsidRPr="006D4E36" w:rsidRDefault="00C247DE" w:rsidP="00C247DE">
      <w:pPr>
        <w:pStyle w:val="aa"/>
        <w:numPr>
          <w:ilvl w:val="0"/>
          <w:numId w:val="25"/>
        </w:numPr>
        <w:tabs>
          <w:tab w:val="left" w:pos="709"/>
        </w:tabs>
        <w:ind w:left="0" w:firstLine="567"/>
        <w:contextualSpacing w:val="0"/>
        <w:jc w:val="both"/>
        <w:rPr>
          <w:sz w:val="28"/>
          <w:szCs w:val="28"/>
        </w:rPr>
      </w:pPr>
      <w:r w:rsidRPr="00C406A7">
        <w:rPr>
          <w:color w:val="000000" w:themeColor="text1"/>
          <w:sz w:val="28"/>
          <w:szCs w:val="28"/>
        </w:rPr>
        <w:t>В нарушение требований части 5.3 статьи 3 Закона №223-ФЗ СОШ</w:t>
      </w:r>
      <w:r>
        <w:rPr>
          <w:color w:val="000000" w:themeColor="text1"/>
          <w:sz w:val="28"/>
          <w:szCs w:val="28"/>
        </w:rPr>
        <w:t> </w:t>
      </w:r>
      <w:r w:rsidRPr="00C406A7">
        <w:rPr>
          <w:color w:val="000000" w:themeColor="text1"/>
          <w:sz w:val="28"/>
          <w:szCs w:val="28"/>
        </w:rPr>
        <w:t>№9, СОШ №</w:t>
      </w:r>
      <w:r w:rsidRPr="006D4E36">
        <w:rPr>
          <w:sz w:val="28"/>
          <w:szCs w:val="28"/>
        </w:rPr>
        <w:t>37 не соблюден срок оплаты за поставленное компьютерное оборудование.</w:t>
      </w:r>
    </w:p>
    <w:p w:rsidR="00354DA2" w:rsidRDefault="00C247DE" w:rsidP="00354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</w:t>
      </w:r>
      <w:r w:rsidRPr="006D4E36">
        <w:rPr>
          <w:sz w:val="28"/>
          <w:szCs w:val="28"/>
        </w:rPr>
        <w:t xml:space="preserve">арушение заказчиком установленного </w:t>
      </w:r>
      <w:hyperlink r:id="rId10" w:history="1">
        <w:r w:rsidRPr="006D4E36">
          <w:rPr>
            <w:sz w:val="28"/>
            <w:szCs w:val="28"/>
          </w:rPr>
          <w:t>законодательством</w:t>
        </w:r>
      </w:hyperlink>
      <w:r w:rsidRPr="006D4E36">
        <w:rPr>
          <w:sz w:val="28"/>
          <w:szCs w:val="28"/>
        </w:rPr>
        <w:t xml:space="preserve"> Российской Федерации в сфере закупок товаров, работ, услуг отдельными видами юридических лиц срока оплаты товаров, работ, услуг по договору, заключенному по результатам закупки с субъектом малого или среднего предпринимательства, </w:t>
      </w:r>
      <w:r>
        <w:rPr>
          <w:sz w:val="28"/>
          <w:szCs w:val="28"/>
        </w:rPr>
        <w:t xml:space="preserve">предусмотрена </w:t>
      </w:r>
      <w:r w:rsidRPr="006D4E36">
        <w:rPr>
          <w:sz w:val="28"/>
          <w:szCs w:val="28"/>
        </w:rPr>
        <w:t>административн</w:t>
      </w:r>
      <w:r>
        <w:rPr>
          <w:sz w:val="28"/>
          <w:szCs w:val="28"/>
        </w:rPr>
        <w:t>ая ответственность</w:t>
      </w:r>
      <w:r w:rsidR="00354DA2">
        <w:rPr>
          <w:sz w:val="28"/>
          <w:szCs w:val="28"/>
        </w:rPr>
        <w:t>.</w:t>
      </w:r>
    </w:p>
    <w:p w:rsidR="00C247DE" w:rsidRDefault="00C247DE" w:rsidP="00354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406A7">
        <w:rPr>
          <w:color w:val="000000" w:themeColor="text1"/>
          <w:sz w:val="28"/>
          <w:szCs w:val="28"/>
        </w:rPr>
        <w:t>В нарушение требований части 2 статьи 4.1 Закона №223-ФЗ СОШ</w:t>
      </w:r>
      <w:r>
        <w:rPr>
          <w:color w:val="000000" w:themeColor="text1"/>
          <w:sz w:val="28"/>
          <w:szCs w:val="28"/>
        </w:rPr>
        <w:t> </w:t>
      </w:r>
      <w:r w:rsidRPr="00C406A7">
        <w:rPr>
          <w:color w:val="000000" w:themeColor="text1"/>
          <w:sz w:val="28"/>
          <w:szCs w:val="28"/>
        </w:rPr>
        <w:t>№15 в единой информационной системе не размещена информация о заключении и исполнении  договора на поставку компьютерного оборудования стоимостью более 100,0 тыс. рублей.</w:t>
      </w:r>
      <w:r w:rsidR="00354DA2">
        <w:rPr>
          <w:color w:val="000000" w:themeColor="text1"/>
          <w:sz w:val="28"/>
          <w:szCs w:val="28"/>
        </w:rPr>
        <w:t xml:space="preserve"> </w:t>
      </w:r>
      <w:r w:rsidRPr="00C406A7">
        <w:rPr>
          <w:color w:val="000000" w:themeColor="text1"/>
          <w:sz w:val="28"/>
          <w:szCs w:val="28"/>
        </w:rPr>
        <w:t>Необходимая информация размещена лишь после проведения встречной проверки.</w:t>
      </w:r>
    </w:p>
    <w:p w:rsidR="00C247DE" w:rsidRPr="006D4E36" w:rsidRDefault="00C247DE" w:rsidP="00C247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</w:t>
      </w:r>
      <w:r w:rsidRPr="006D4E36">
        <w:rPr>
          <w:sz w:val="28"/>
          <w:szCs w:val="28"/>
        </w:rPr>
        <w:t xml:space="preserve">арушения сроков размещения информации в единой информационной системе </w:t>
      </w:r>
      <w:r>
        <w:rPr>
          <w:sz w:val="28"/>
          <w:szCs w:val="28"/>
        </w:rPr>
        <w:t xml:space="preserve">предусмотрена </w:t>
      </w:r>
      <w:r w:rsidRPr="006D4E36">
        <w:rPr>
          <w:sz w:val="28"/>
          <w:szCs w:val="28"/>
        </w:rPr>
        <w:t>административн</w:t>
      </w:r>
      <w:r>
        <w:rPr>
          <w:sz w:val="28"/>
          <w:szCs w:val="28"/>
        </w:rPr>
        <w:t>ая</w:t>
      </w:r>
      <w:r w:rsidRPr="006D4E3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 w:rsidRPr="006D4E36">
        <w:rPr>
          <w:sz w:val="28"/>
          <w:szCs w:val="28"/>
        </w:rPr>
        <w:t xml:space="preserve">. </w:t>
      </w:r>
    </w:p>
    <w:p w:rsidR="00C247DE" w:rsidRPr="00C406A7" w:rsidRDefault="00C247DE" w:rsidP="00C247DE">
      <w:pPr>
        <w:pStyle w:val="aa"/>
        <w:numPr>
          <w:ilvl w:val="0"/>
          <w:numId w:val="25"/>
        </w:numPr>
        <w:tabs>
          <w:tab w:val="left" w:pos="709"/>
        </w:tabs>
        <w:ind w:left="142" w:firstLine="425"/>
        <w:contextualSpacing w:val="0"/>
        <w:jc w:val="both"/>
        <w:rPr>
          <w:color w:val="000000" w:themeColor="text1"/>
          <w:sz w:val="28"/>
          <w:szCs w:val="28"/>
        </w:rPr>
      </w:pPr>
      <w:r w:rsidRPr="00C406A7">
        <w:rPr>
          <w:color w:val="000000" w:themeColor="text1"/>
          <w:sz w:val="28"/>
          <w:szCs w:val="28"/>
        </w:rPr>
        <w:t>У трех учреждений образования (СОШ №9, СОШ №37, СОШ №15) установлены факты формального подхода к определению цены договора: из</w:t>
      </w:r>
      <w:r w:rsidR="003B0BA6">
        <w:rPr>
          <w:color w:val="000000" w:themeColor="text1"/>
          <w:sz w:val="28"/>
          <w:szCs w:val="28"/>
        </w:rPr>
        <w:t> </w:t>
      </w:r>
      <w:r w:rsidRPr="00C406A7">
        <w:rPr>
          <w:color w:val="000000" w:themeColor="text1"/>
          <w:sz w:val="28"/>
          <w:szCs w:val="28"/>
        </w:rPr>
        <w:t>трех предложенных цен, согласно коммерческим предложениям информация двух принадлежит одному контрагенту.</w:t>
      </w:r>
    </w:p>
    <w:p w:rsidR="00C247DE" w:rsidRPr="00354DA2" w:rsidRDefault="00C247DE" w:rsidP="00C247DE">
      <w:pPr>
        <w:ind w:firstLine="567"/>
        <w:jc w:val="both"/>
        <w:rPr>
          <w:sz w:val="16"/>
          <w:szCs w:val="28"/>
          <w:shd w:val="clear" w:color="auto" w:fill="FFFFFF"/>
        </w:rPr>
      </w:pPr>
    </w:p>
    <w:p w:rsidR="00C247DE" w:rsidRDefault="00C247DE" w:rsidP="00C247DE">
      <w:pPr>
        <w:pStyle w:val="ad"/>
        <w:tabs>
          <w:tab w:val="left" w:pos="709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Реализация мероприятий </w:t>
      </w:r>
      <w:r w:rsidRPr="00940EDD">
        <w:rPr>
          <w:color w:val="000000" w:themeColor="text1"/>
          <w:sz w:val="28"/>
          <w:szCs w:val="28"/>
        </w:rPr>
        <w:t xml:space="preserve">с детьми и молодежью </w:t>
      </w:r>
      <w:r>
        <w:rPr>
          <w:color w:val="000000" w:themeColor="text1"/>
          <w:sz w:val="28"/>
          <w:szCs w:val="28"/>
        </w:rPr>
        <w:t xml:space="preserve">в рамках </w:t>
      </w:r>
      <w:r w:rsidRPr="00940EDD">
        <w:rPr>
          <w:color w:val="000000" w:themeColor="text1"/>
          <w:sz w:val="28"/>
          <w:szCs w:val="28"/>
        </w:rPr>
        <w:t>региональн</w:t>
      </w:r>
      <w:r>
        <w:rPr>
          <w:color w:val="000000" w:themeColor="text1"/>
          <w:sz w:val="28"/>
          <w:szCs w:val="28"/>
        </w:rPr>
        <w:t>ого</w:t>
      </w:r>
      <w:r w:rsidRPr="00940EDD">
        <w:rPr>
          <w:color w:val="000000" w:themeColor="text1"/>
          <w:sz w:val="28"/>
          <w:szCs w:val="28"/>
        </w:rPr>
        <w:t xml:space="preserve"> проект</w:t>
      </w:r>
      <w:r>
        <w:rPr>
          <w:color w:val="000000" w:themeColor="text1"/>
          <w:sz w:val="28"/>
          <w:szCs w:val="28"/>
        </w:rPr>
        <w:t>а</w:t>
      </w:r>
      <w:r w:rsidRPr="00940EDD">
        <w:rPr>
          <w:color w:val="000000" w:themeColor="text1"/>
          <w:sz w:val="28"/>
          <w:szCs w:val="28"/>
        </w:rPr>
        <w:t xml:space="preserve"> «С</w:t>
      </w:r>
      <w:r>
        <w:rPr>
          <w:color w:val="000000" w:themeColor="text1"/>
          <w:sz w:val="28"/>
          <w:szCs w:val="28"/>
        </w:rPr>
        <w:t>оциальная активность</w:t>
      </w:r>
      <w:r w:rsidRPr="00940ED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 2022 году осуществляется Управлением образования</w:t>
      </w:r>
      <w:r w:rsidR="00354DA2">
        <w:rPr>
          <w:color w:val="000000" w:themeColor="text1"/>
          <w:sz w:val="28"/>
          <w:szCs w:val="28"/>
        </w:rPr>
        <w:t xml:space="preserve"> ЗГО</w:t>
      </w:r>
      <w:r>
        <w:rPr>
          <w:color w:val="000000" w:themeColor="text1"/>
          <w:sz w:val="28"/>
          <w:szCs w:val="28"/>
        </w:rPr>
        <w:t xml:space="preserve"> и </w:t>
      </w:r>
      <w:r w:rsidRPr="00D50A7E">
        <w:rPr>
          <w:color w:val="000000" w:themeColor="text1"/>
          <w:sz w:val="28"/>
          <w:szCs w:val="28"/>
        </w:rPr>
        <w:t>учреждениями</w:t>
      </w:r>
      <w:r>
        <w:rPr>
          <w:color w:val="000000" w:themeColor="text1"/>
          <w:sz w:val="28"/>
          <w:szCs w:val="28"/>
        </w:rPr>
        <w:t xml:space="preserve"> дополнительного образования</w:t>
      </w:r>
      <w:r w:rsidRPr="00D50A7E">
        <w:rPr>
          <w:color w:val="000000" w:themeColor="text1"/>
          <w:sz w:val="28"/>
          <w:szCs w:val="28"/>
        </w:rPr>
        <w:t xml:space="preserve"> в пределах средств предоставленных субсидий.</w:t>
      </w:r>
    </w:p>
    <w:p w:rsidR="00C247DE" w:rsidRDefault="00C247DE" w:rsidP="00C247DE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C247DE" w:rsidRPr="007872D8" w:rsidRDefault="00C247DE" w:rsidP="00C247D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872D8">
        <w:rPr>
          <w:color w:val="000000" w:themeColor="text1"/>
          <w:sz w:val="28"/>
          <w:szCs w:val="28"/>
        </w:rPr>
        <w:lastRenderedPageBreak/>
        <w:t xml:space="preserve">Проверкой целевого использования бюджетных средств нарушений не установлено, запланированные мероприятия </w:t>
      </w:r>
      <w:bookmarkStart w:id="0" w:name="_GoBack"/>
      <w:bookmarkEnd w:id="0"/>
      <w:r w:rsidRPr="007872D8">
        <w:rPr>
          <w:color w:val="000000" w:themeColor="text1"/>
          <w:sz w:val="28"/>
          <w:szCs w:val="28"/>
        </w:rPr>
        <w:t>по работе с детьми и молодежью соответствуют перечню мероприятий, предусмотренному соглашением, заключенным Администрацией ЗГО с Министерством образования и науки Челябинской области.</w:t>
      </w:r>
    </w:p>
    <w:p w:rsidR="00C247DE" w:rsidRPr="007872D8" w:rsidRDefault="00C247DE" w:rsidP="00C247D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установлены нарушения бюджетного законодательства, допущенные Управлением образования </w:t>
      </w:r>
      <w:r w:rsidR="00354DA2">
        <w:rPr>
          <w:color w:val="000000" w:themeColor="text1"/>
          <w:sz w:val="28"/>
          <w:szCs w:val="28"/>
        </w:rPr>
        <w:t xml:space="preserve">ЗГО </w:t>
      </w:r>
      <w:r>
        <w:rPr>
          <w:color w:val="000000" w:themeColor="text1"/>
          <w:sz w:val="28"/>
          <w:szCs w:val="28"/>
        </w:rPr>
        <w:t xml:space="preserve">при предоставлении целевых субсидий подведомственным учреждениям </w:t>
      </w:r>
      <w:r w:rsidRPr="007872D8">
        <w:rPr>
          <w:color w:val="000000" w:themeColor="text1"/>
          <w:sz w:val="28"/>
          <w:szCs w:val="28"/>
        </w:rPr>
        <w:t xml:space="preserve">образования: </w:t>
      </w:r>
    </w:p>
    <w:p w:rsidR="00C247DE" w:rsidRPr="007872D8" w:rsidRDefault="00C247DE" w:rsidP="00C247D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72D8">
        <w:rPr>
          <w:sz w:val="28"/>
          <w:szCs w:val="28"/>
        </w:rPr>
        <w:tab/>
      </w:r>
      <w:r w:rsidRPr="007872D8">
        <w:rPr>
          <w:color w:val="000000" w:themeColor="text1"/>
          <w:sz w:val="28"/>
          <w:szCs w:val="28"/>
        </w:rPr>
        <w:t>1. </w:t>
      </w:r>
      <w:r w:rsidR="00354DA2">
        <w:rPr>
          <w:sz w:val="28"/>
          <w:szCs w:val="28"/>
        </w:rPr>
        <w:t>Р</w:t>
      </w:r>
      <w:r w:rsidRPr="007872D8">
        <w:rPr>
          <w:sz w:val="28"/>
          <w:szCs w:val="28"/>
        </w:rPr>
        <w:t xml:space="preserve">ешение о предоставлении субсидий принято Управлением </w:t>
      </w:r>
      <w:r w:rsidR="00354DA2">
        <w:rPr>
          <w:sz w:val="28"/>
          <w:szCs w:val="28"/>
        </w:rPr>
        <w:t xml:space="preserve">образования ЗГО </w:t>
      </w:r>
      <w:r w:rsidRPr="007872D8">
        <w:rPr>
          <w:sz w:val="28"/>
          <w:szCs w:val="28"/>
        </w:rPr>
        <w:t>при отсутствии необходимых документов, подтверждающих отсутствие у учреждений образования (получателей субсидий) неисполненной обязанности по уплате налогов, сборов, страховых взносов, пеней, штрафов, процентов и просроченной задолженности по возврату в бюджет Златоустовского городского округа субсидий.</w:t>
      </w:r>
    </w:p>
    <w:p w:rsidR="00C247DE" w:rsidRDefault="00C247DE" w:rsidP="00354D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7872D8">
        <w:rPr>
          <w:sz w:val="28"/>
          <w:szCs w:val="28"/>
        </w:rPr>
        <w:t xml:space="preserve">. В нарушение </w:t>
      </w:r>
      <w:r w:rsidRPr="007872D8">
        <w:rPr>
          <w:color w:val="000000" w:themeColor="text1"/>
          <w:sz w:val="28"/>
          <w:szCs w:val="28"/>
        </w:rPr>
        <w:t>условий соглашений</w:t>
      </w:r>
      <w:r w:rsidR="00354DA2">
        <w:rPr>
          <w:color w:val="000000" w:themeColor="text1"/>
          <w:sz w:val="28"/>
          <w:szCs w:val="28"/>
        </w:rPr>
        <w:t xml:space="preserve"> </w:t>
      </w:r>
      <w:r w:rsidRPr="007872D8">
        <w:rPr>
          <w:color w:val="000000" w:themeColor="text1"/>
          <w:sz w:val="28"/>
          <w:szCs w:val="28"/>
        </w:rPr>
        <w:t>Управлением образования</w:t>
      </w:r>
      <w:r w:rsidR="00354DA2">
        <w:rPr>
          <w:color w:val="000000" w:themeColor="text1"/>
          <w:sz w:val="28"/>
          <w:szCs w:val="28"/>
        </w:rPr>
        <w:t xml:space="preserve"> ЗГО</w:t>
      </w:r>
      <w:r w:rsidRPr="007872D8">
        <w:rPr>
          <w:color w:val="000000" w:themeColor="text1"/>
          <w:sz w:val="28"/>
          <w:szCs w:val="28"/>
        </w:rPr>
        <w:t xml:space="preserve"> представлены субсидии двум подведомственным учреждениям в общей сумме 145,2 тыс. рублей в отсутствии документов, подтверждающих возникновение денежных обязательств</w:t>
      </w:r>
      <w:r>
        <w:rPr>
          <w:color w:val="000000" w:themeColor="text1"/>
          <w:sz w:val="28"/>
          <w:szCs w:val="28"/>
        </w:rPr>
        <w:t xml:space="preserve">. </w:t>
      </w:r>
    </w:p>
    <w:p w:rsidR="00354DA2" w:rsidRDefault="00E84577" w:rsidP="00354D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F0FA0" w:rsidRPr="003B0BA6" w:rsidRDefault="0072606B" w:rsidP="0072606B">
      <w:pPr>
        <w:pStyle w:val="af7"/>
        <w:ind w:firstLine="567"/>
        <w:rPr>
          <w:sz w:val="28"/>
          <w:szCs w:val="28"/>
        </w:rPr>
      </w:pPr>
      <w:r w:rsidRPr="003B0BA6">
        <w:rPr>
          <w:sz w:val="28"/>
          <w:szCs w:val="28"/>
        </w:rPr>
        <w:t>Р</w:t>
      </w:r>
      <w:r w:rsidR="002E506E" w:rsidRPr="003B0BA6">
        <w:rPr>
          <w:sz w:val="28"/>
          <w:szCs w:val="28"/>
        </w:rPr>
        <w:t>езультат</w:t>
      </w:r>
      <w:r w:rsidRPr="003B0BA6">
        <w:rPr>
          <w:sz w:val="28"/>
          <w:szCs w:val="28"/>
        </w:rPr>
        <w:t>ы</w:t>
      </w:r>
      <w:r w:rsidR="002E506E" w:rsidRPr="003B0BA6">
        <w:rPr>
          <w:sz w:val="28"/>
          <w:szCs w:val="28"/>
        </w:rPr>
        <w:t xml:space="preserve"> контрольного мероприятия </w:t>
      </w:r>
      <w:r w:rsidRPr="003B0BA6">
        <w:rPr>
          <w:sz w:val="28"/>
          <w:szCs w:val="28"/>
        </w:rPr>
        <w:t>направлены в Прокуратуру г.</w:t>
      </w:r>
      <w:r w:rsidR="003B0BA6" w:rsidRPr="003B0BA6">
        <w:rPr>
          <w:sz w:val="28"/>
          <w:szCs w:val="28"/>
        </w:rPr>
        <w:t> </w:t>
      </w:r>
      <w:r w:rsidRPr="003B0BA6">
        <w:rPr>
          <w:sz w:val="28"/>
          <w:szCs w:val="28"/>
        </w:rPr>
        <w:t xml:space="preserve">Златоуста </w:t>
      </w:r>
      <w:r w:rsidR="003B0BA6" w:rsidRPr="003B0BA6">
        <w:rPr>
          <w:sz w:val="28"/>
          <w:szCs w:val="28"/>
        </w:rPr>
        <w:t xml:space="preserve">для </w:t>
      </w:r>
      <w:r w:rsidR="003B0BA6" w:rsidRPr="003B0BA6">
        <w:rPr>
          <w:sz w:val="28"/>
          <w:szCs w:val="28"/>
        </w:rPr>
        <w:t>принят</w:t>
      </w:r>
      <w:r w:rsidR="003B0BA6" w:rsidRPr="003B0BA6">
        <w:rPr>
          <w:sz w:val="28"/>
          <w:szCs w:val="28"/>
        </w:rPr>
        <w:t>ия</w:t>
      </w:r>
      <w:r w:rsidR="003B0BA6" w:rsidRPr="003B0BA6">
        <w:rPr>
          <w:sz w:val="28"/>
          <w:szCs w:val="28"/>
        </w:rPr>
        <w:t xml:space="preserve"> мер прокурорского реагирования</w:t>
      </w:r>
      <w:r w:rsidR="003B0BA6" w:rsidRPr="003B0BA6">
        <w:rPr>
          <w:sz w:val="28"/>
          <w:szCs w:val="28"/>
        </w:rPr>
        <w:t>.</w:t>
      </w:r>
    </w:p>
    <w:p w:rsidR="005F0FA0" w:rsidRDefault="005F0FA0" w:rsidP="008E4172">
      <w:pPr>
        <w:suppressAutoHyphens/>
        <w:ind w:firstLine="567"/>
        <w:jc w:val="both"/>
        <w:rPr>
          <w:sz w:val="28"/>
          <w:szCs w:val="28"/>
        </w:rPr>
      </w:pPr>
    </w:p>
    <w:p w:rsidR="003B0BA6" w:rsidRDefault="003B0BA6" w:rsidP="008E4172">
      <w:pPr>
        <w:suppressAutoHyphens/>
        <w:ind w:firstLine="567"/>
        <w:jc w:val="both"/>
        <w:rPr>
          <w:sz w:val="28"/>
          <w:szCs w:val="28"/>
        </w:rPr>
      </w:pPr>
    </w:p>
    <w:p w:rsidR="003B0BA6" w:rsidRDefault="003B0BA6" w:rsidP="008E4172">
      <w:pPr>
        <w:suppressAutoHyphens/>
        <w:ind w:firstLine="567"/>
        <w:jc w:val="both"/>
        <w:rPr>
          <w:sz w:val="28"/>
          <w:szCs w:val="28"/>
        </w:rPr>
      </w:pPr>
    </w:p>
    <w:p w:rsidR="009937D6" w:rsidRDefault="009937D6" w:rsidP="009937D6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9937D6" w:rsidRDefault="009937D6" w:rsidP="009937D6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О.С. </w:t>
      </w:r>
      <w:proofErr w:type="spellStart"/>
      <w:r>
        <w:rPr>
          <w:sz w:val="28"/>
          <w:szCs w:val="28"/>
        </w:rPr>
        <w:t>Кальчук</w:t>
      </w:r>
      <w:proofErr w:type="spellEnd"/>
    </w:p>
    <w:p w:rsidR="009937D6" w:rsidRDefault="009937D6" w:rsidP="008E4172">
      <w:pPr>
        <w:suppressAutoHyphens/>
        <w:jc w:val="both"/>
        <w:rPr>
          <w:sz w:val="28"/>
          <w:szCs w:val="28"/>
        </w:rPr>
      </w:pPr>
    </w:p>
    <w:p w:rsidR="0077329C" w:rsidRDefault="003B0BA6" w:rsidP="008E41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9937D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9937D6">
        <w:rPr>
          <w:sz w:val="28"/>
          <w:szCs w:val="28"/>
        </w:rPr>
        <w:t>.202</w:t>
      </w:r>
      <w:r w:rsidR="002E506E">
        <w:rPr>
          <w:sz w:val="28"/>
          <w:szCs w:val="28"/>
        </w:rPr>
        <w:t>2</w:t>
      </w:r>
      <w:r w:rsidR="009937D6">
        <w:rPr>
          <w:sz w:val="28"/>
          <w:szCs w:val="28"/>
        </w:rPr>
        <w:t>г.</w:t>
      </w:r>
    </w:p>
    <w:sectPr w:rsidR="0077329C" w:rsidSect="009937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BE" w:rsidRDefault="00D730BE" w:rsidP="00F77557">
      <w:r>
        <w:separator/>
      </w:r>
    </w:p>
  </w:endnote>
  <w:endnote w:type="continuationSeparator" w:id="0">
    <w:p w:rsidR="00D730BE" w:rsidRDefault="00D730BE" w:rsidP="00F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BE" w:rsidRDefault="00D730BE" w:rsidP="00F77557">
      <w:r>
        <w:separator/>
      </w:r>
    </w:p>
  </w:footnote>
  <w:footnote w:type="continuationSeparator" w:id="0">
    <w:p w:rsidR="00D730BE" w:rsidRDefault="00D730BE" w:rsidP="00F7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43"/>
    <w:multiLevelType w:val="hybridMultilevel"/>
    <w:tmpl w:val="FADC8E22"/>
    <w:lvl w:ilvl="0" w:tplc="A13E3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D261E"/>
    <w:multiLevelType w:val="hybridMultilevel"/>
    <w:tmpl w:val="EAEE59A8"/>
    <w:lvl w:ilvl="0" w:tplc="637C1A5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08550D"/>
    <w:multiLevelType w:val="hybridMultilevel"/>
    <w:tmpl w:val="E222BFC0"/>
    <w:lvl w:ilvl="0" w:tplc="073E3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D3209F"/>
    <w:multiLevelType w:val="hybridMultilevel"/>
    <w:tmpl w:val="BB600C1A"/>
    <w:lvl w:ilvl="0" w:tplc="ECD40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356493"/>
    <w:multiLevelType w:val="hybridMultilevel"/>
    <w:tmpl w:val="33F243CE"/>
    <w:lvl w:ilvl="0" w:tplc="B1D838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B10E27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BA50DF"/>
    <w:multiLevelType w:val="hybridMultilevel"/>
    <w:tmpl w:val="7DC45784"/>
    <w:lvl w:ilvl="0" w:tplc="731EB3B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941945"/>
    <w:multiLevelType w:val="hybridMultilevel"/>
    <w:tmpl w:val="099264EC"/>
    <w:lvl w:ilvl="0" w:tplc="CA4E9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14423D"/>
    <w:multiLevelType w:val="hybridMultilevel"/>
    <w:tmpl w:val="ABDA47AA"/>
    <w:lvl w:ilvl="0" w:tplc="1D6068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891FC0"/>
    <w:multiLevelType w:val="hybridMultilevel"/>
    <w:tmpl w:val="13D4FD92"/>
    <w:lvl w:ilvl="0" w:tplc="55D68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8554A8"/>
    <w:multiLevelType w:val="hybridMultilevel"/>
    <w:tmpl w:val="89E0BBA6"/>
    <w:lvl w:ilvl="0" w:tplc="1C881442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037DA7"/>
    <w:multiLevelType w:val="hybridMultilevel"/>
    <w:tmpl w:val="18B65FF4"/>
    <w:lvl w:ilvl="0" w:tplc="AF6AF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8B0CB2"/>
    <w:multiLevelType w:val="hybridMultilevel"/>
    <w:tmpl w:val="68F02F00"/>
    <w:lvl w:ilvl="0" w:tplc="9626A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A1C0D"/>
    <w:multiLevelType w:val="hybridMultilevel"/>
    <w:tmpl w:val="4470F1F6"/>
    <w:lvl w:ilvl="0" w:tplc="B37C0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A60E81"/>
    <w:multiLevelType w:val="hybridMultilevel"/>
    <w:tmpl w:val="4F804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4D4E11"/>
    <w:multiLevelType w:val="hybridMultilevel"/>
    <w:tmpl w:val="A4980286"/>
    <w:lvl w:ilvl="0" w:tplc="4CEC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105F25"/>
    <w:multiLevelType w:val="hybridMultilevel"/>
    <w:tmpl w:val="0B262158"/>
    <w:lvl w:ilvl="0" w:tplc="521456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EC5059"/>
    <w:multiLevelType w:val="hybridMultilevel"/>
    <w:tmpl w:val="E8A0D76C"/>
    <w:lvl w:ilvl="0" w:tplc="A5C88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4B3B0E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35F2F9C"/>
    <w:multiLevelType w:val="hybridMultilevel"/>
    <w:tmpl w:val="6A34EDE4"/>
    <w:lvl w:ilvl="0" w:tplc="360E0F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EF4722"/>
    <w:multiLevelType w:val="hybridMultilevel"/>
    <w:tmpl w:val="9606F64C"/>
    <w:lvl w:ilvl="0" w:tplc="3506A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3E07B7"/>
    <w:multiLevelType w:val="hybridMultilevel"/>
    <w:tmpl w:val="52D08EC4"/>
    <w:lvl w:ilvl="0" w:tplc="AA203D4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B16E1A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A6594D"/>
    <w:multiLevelType w:val="hybridMultilevel"/>
    <w:tmpl w:val="CC4E8750"/>
    <w:lvl w:ilvl="0" w:tplc="9834710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B74C65"/>
    <w:multiLevelType w:val="hybridMultilevel"/>
    <w:tmpl w:val="9326831C"/>
    <w:lvl w:ilvl="0" w:tplc="67DE4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18"/>
  </w:num>
  <w:num w:numId="5">
    <w:abstractNumId w:val="12"/>
  </w:num>
  <w:num w:numId="6">
    <w:abstractNumId w:val="15"/>
  </w:num>
  <w:num w:numId="7">
    <w:abstractNumId w:val="19"/>
  </w:num>
  <w:num w:numId="8">
    <w:abstractNumId w:val="23"/>
  </w:num>
  <w:num w:numId="9">
    <w:abstractNumId w:val="3"/>
  </w:num>
  <w:num w:numId="10">
    <w:abstractNumId w:val="0"/>
  </w:num>
  <w:num w:numId="11">
    <w:abstractNumId w:val="8"/>
  </w:num>
  <w:num w:numId="12">
    <w:abstractNumId w:val="16"/>
  </w:num>
  <w:num w:numId="13">
    <w:abstractNumId w:val="20"/>
  </w:num>
  <w:num w:numId="14">
    <w:abstractNumId w:val="14"/>
  </w:num>
  <w:num w:numId="15">
    <w:abstractNumId w:val="7"/>
  </w:num>
  <w:num w:numId="16">
    <w:abstractNumId w:val="2"/>
  </w:num>
  <w:num w:numId="17">
    <w:abstractNumId w:val="13"/>
  </w:num>
  <w:num w:numId="18">
    <w:abstractNumId w:val="17"/>
  </w:num>
  <w:num w:numId="19">
    <w:abstractNumId w:val="4"/>
  </w:num>
  <w:num w:numId="20">
    <w:abstractNumId w:val="24"/>
  </w:num>
  <w:num w:numId="21">
    <w:abstractNumId w:val="21"/>
  </w:num>
  <w:num w:numId="22">
    <w:abstractNumId w:val="11"/>
  </w:num>
  <w:num w:numId="23">
    <w:abstractNumId w:val="10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78"/>
    <w:rsid w:val="00005009"/>
    <w:rsid w:val="00006492"/>
    <w:rsid w:val="00014BDD"/>
    <w:rsid w:val="00023137"/>
    <w:rsid w:val="00024B04"/>
    <w:rsid w:val="000273C0"/>
    <w:rsid w:val="0004111D"/>
    <w:rsid w:val="0004647E"/>
    <w:rsid w:val="00056C96"/>
    <w:rsid w:val="00070470"/>
    <w:rsid w:val="00071606"/>
    <w:rsid w:val="0008339C"/>
    <w:rsid w:val="00093547"/>
    <w:rsid w:val="000B73AE"/>
    <w:rsid w:val="000C64FB"/>
    <w:rsid w:val="000E0DA9"/>
    <w:rsid w:val="000E144F"/>
    <w:rsid w:val="000F2069"/>
    <w:rsid w:val="000F27CC"/>
    <w:rsid w:val="000F60EE"/>
    <w:rsid w:val="001003A3"/>
    <w:rsid w:val="00104C00"/>
    <w:rsid w:val="0011069A"/>
    <w:rsid w:val="001220DE"/>
    <w:rsid w:val="00151A32"/>
    <w:rsid w:val="00195801"/>
    <w:rsid w:val="001A3D5B"/>
    <w:rsid w:val="001A6800"/>
    <w:rsid w:val="001B15E9"/>
    <w:rsid w:val="001C00F9"/>
    <w:rsid w:val="001C1C05"/>
    <w:rsid w:val="001D2571"/>
    <w:rsid w:val="001D3422"/>
    <w:rsid w:val="001F391B"/>
    <w:rsid w:val="00203B84"/>
    <w:rsid w:val="002418C4"/>
    <w:rsid w:val="002500B7"/>
    <w:rsid w:val="00252ECF"/>
    <w:rsid w:val="002531D1"/>
    <w:rsid w:val="00256AC4"/>
    <w:rsid w:val="00260BF4"/>
    <w:rsid w:val="002678A5"/>
    <w:rsid w:val="002726F2"/>
    <w:rsid w:val="00273F5C"/>
    <w:rsid w:val="002808CC"/>
    <w:rsid w:val="002912FD"/>
    <w:rsid w:val="002A53E9"/>
    <w:rsid w:val="002A53F2"/>
    <w:rsid w:val="002C062D"/>
    <w:rsid w:val="002D4557"/>
    <w:rsid w:val="002E506E"/>
    <w:rsid w:val="002E68A2"/>
    <w:rsid w:val="002F525D"/>
    <w:rsid w:val="00326315"/>
    <w:rsid w:val="00341748"/>
    <w:rsid w:val="00354DA2"/>
    <w:rsid w:val="003604A6"/>
    <w:rsid w:val="00374230"/>
    <w:rsid w:val="00377382"/>
    <w:rsid w:val="0039223D"/>
    <w:rsid w:val="003A0F3F"/>
    <w:rsid w:val="003A6825"/>
    <w:rsid w:val="003A7204"/>
    <w:rsid w:val="003B0BA6"/>
    <w:rsid w:val="003B7A6E"/>
    <w:rsid w:val="003C21AF"/>
    <w:rsid w:val="003C3819"/>
    <w:rsid w:val="004140B7"/>
    <w:rsid w:val="00421B93"/>
    <w:rsid w:val="004306A8"/>
    <w:rsid w:val="004535AB"/>
    <w:rsid w:val="004841FB"/>
    <w:rsid w:val="00484283"/>
    <w:rsid w:val="00486269"/>
    <w:rsid w:val="004A45B6"/>
    <w:rsid w:val="004B267C"/>
    <w:rsid w:val="004B629F"/>
    <w:rsid w:val="004C3114"/>
    <w:rsid w:val="004D33ED"/>
    <w:rsid w:val="004E42F2"/>
    <w:rsid w:val="00520C32"/>
    <w:rsid w:val="00533E24"/>
    <w:rsid w:val="00546819"/>
    <w:rsid w:val="005637CD"/>
    <w:rsid w:val="00572AF6"/>
    <w:rsid w:val="0058079C"/>
    <w:rsid w:val="005941FA"/>
    <w:rsid w:val="005A0CFE"/>
    <w:rsid w:val="005A38AD"/>
    <w:rsid w:val="005A5EBF"/>
    <w:rsid w:val="005B2536"/>
    <w:rsid w:val="005C6CDD"/>
    <w:rsid w:val="005E5C11"/>
    <w:rsid w:val="005F0FA0"/>
    <w:rsid w:val="0060301E"/>
    <w:rsid w:val="00605EDC"/>
    <w:rsid w:val="006061A3"/>
    <w:rsid w:val="006137F0"/>
    <w:rsid w:val="00631ED8"/>
    <w:rsid w:val="006557C0"/>
    <w:rsid w:val="006628A1"/>
    <w:rsid w:val="00675F63"/>
    <w:rsid w:val="00692E16"/>
    <w:rsid w:val="006958FF"/>
    <w:rsid w:val="006C3FE7"/>
    <w:rsid w:val="006D368D"/>
    <w:rsid w:val="006E615D"/>
    <w:rsid w:val="006E6F81"/>
    <w:rsid w:val="006F0B11"/>
    <w:rsid w:val="00703401"/>
    <w:rsid w:val="007200D7"/>
    <w:rsid w:val="00721406"/>
    <w:rsid w:val="0072606B"/>
    <w:rsid w:val="00734464"/>
    <w:rsid w:val="00735AC5"/>
    <w:rsid w:val="00736CD8"/>
    <w:rsid w:val="0074755B"/>
    <w:rsid w:val="00747E44"/>
    <w:rsid w:val="0075759A"/>
    <w:rsid w:val="00761478"/>
    <w:rsid w:val="00763292"/>
    <w:rsid w:val="0077329C"/>
    <w:rsid w:val="00792B1D"/>
    <w:rsid w:val="00795912"/>
    <w:rsid w:val="007A09EB"/>
    <w:rsid w:val="007B1BCB"/>
    <w:rsid w:val="007B2250"/>
    <w:rsid w:val="007C2BA4"/>
    <w:rsid w:val="007D2ADF"/>
    <w:rsid w:val="007E3AD3"/>
    <w:rsid w:val="007E45F5"/>
    <w:rsid w:val="007F5961"/>
    <w:rsid w:val="007F7552"/>
    <w:rsid w:val="00810B27"/>
    <w:rsid w:val="0081220F"/>
    <w:rsid w:val="00822B45"/>
    <w:rsid w:val="008346C0"/>
    <w:rsid w:val="00836891"/>
    <w:rsid w:val="008411D6"/>
    <w:rsid w:val="0084374C"/>
    <w:rsid w:val="00844409"/>
    <w:rsid w:val="00871998"/>
    <w:rsid w:val="00884E97"/>
    <w:rsid w:val="008925C0"/>
    <w:rsid w:val="008957E0"/>
    <w:rsid w:val="008A1B48"/>
    <w:rsid w:val="008A7ABE"/>
    <w:rsid w:val="008C0542"/>
    <w:rsid w:val="008C7031"/>
    <w:rsid w:val="008D32D7"/>
    <w:rsid w:val="008E3792"/>
    <w:rsid w:val="008E4172"/>
    <w:rsid w:val="008E5EF4"/>
    <w:rsid w:val="008F50A4"/>
    <w:rsid w:val="009016C0"/>
    <w:rsid w:val="0092096A"/>
    <w:rsid w:val="009235EE"/>
    <w:rsid w:val="009263EC"/>
    <w:rsid w:val="0093626C"/>
    <w:rsid w:val="009441E7"/>
    <w:rsid w:val="00985887"/>
    <w:rsid w:val="00992618"/>
    <w:rsid w:val="009937D6"/>
    <w:rsid w:val="009B3042"/>
    <w:rsid w:val="009B74AD"/>
    <w:rsid w:val="009F2E6A"/>
    <w:rsid w:val="009F3FE0"/>
    <w:rsid w:val="009F59A1"/>
    <w:rsid w:val="00A25FBD"/>
    <w:rsid w:val="00A31DB2"/>
    <w:rsid w:val="00A41140"/>
    <w:rsid w:val="00A60999"/>
    <w:rsid w:val="00AA2BE0"/>
    <w:rsid w:val="00AA352E"/>
    <w:rsid w:val="00AA368E"/>
    <w:rsid w:val="00AA6C53"/>
    <w:rsid w:val="00AC7796"/>
    <w:rsid w:val="00AE1DC3"/>
    <w:rsid w:val="00AE366B"/>
    <w:rsid w:val="00AF4B88"/>
    <w:rsid w:val="00B376BD"/>
    <w:rsid w:val="00B37A87"/>
    <w:rsid w:val="00B52763"/>
    <w:rsid w:val="00B53886"/>
    <w:rsid w:val="00B73C51"/>
    <w:rsid w:val="00B82585"/>
    <w:rsid w:val="00B84B68"/>
    <w:rsid w:val="00B968F6"/>
    <w:rsid w:val="00BA58AE"/>
    <w:rsid w:val="00BB6B32"/>
    <w:rsid w:val="00BB7488"/>
    <w:rsid w:val="00BC01E8"/>
    <w:rsid w:val="00BC19AA"/>
    <w:rsid w:val="00BC7AF1"/>
    <w:rsid w:val="00BC7E04"/>
    <w:rsid w:val="00BE0A00"/>
    <w:rsid w:val="00BE3438"/>
    <w:rsid w:val="00BE7688"/>
    <w:rsid w:val="00BF115C"/>
    <w:rsid w:val="00C11B81"/>
    <w:rsid w:val="00C13D70"/>
    <w:rsid w:val="00C15728"/>
    <w:rsid w:val="00C2127C"/>
    <w:rsid w:val="00C23509"/>
    <w:rsid w:val="00C24746"/>
    <w:rsid w:val="00C247DE"/>
    <w:rsid w:val="00C33873"/>
    <w:rsid w:val="00C411EE"/>
    <w:rsid w:val="00C46CEA"/>
    <w:rsid w:val="00C501C2"/>
    <w:rsid w:val="00C517A8"/>
    <w:rsid w:val="00C53086"/>
    <w:rsid w:val="00C872FC"/>
    <w:rsid w:val="00CA3422"/>
    <w:rsid w:val="00CA4241"/>
    <w:rsid w:val="00CD121B"/>
    <w:rsid w:val="00CD536F"/>
    <w:rsid w:val="00CD7522"/>
    <w:rsid w:val="00CF20DA"/>
    <w:rsid w:val="00D16E83"/>
    <w:rsid w:val="00D25C63"/>
    <w:rsid w:val="00D30A64"/>
    <w:rsid w:val="00D34280"/>
    <w:rsid w:val="00D34DB3"/>
    <w:rsid w:val="00D53EB3"/>
    <w:rsid w:val="00D569D2"/>
    <w:rsid w:val="00D614C9"/>
    <w:rsid w:val="00D72310"/>
    <w:rsid w:val="00D730BE"/>
    <w:rsid w:val="00D920F7"/>
    <w:rsid w:val="00D96590"/>
    <w:rsid w:val="00DA2A64"/>
    <w:rsid w:val="00DA2BF7"/>
    <w:rsid w:val="00DA3B68"/>
    <w:rsid w:val="00DA464F"/>
    <w:rsid w:val="00DA4A78"/>
    <w:rsid w:val="00DE4F3D"/>
    <w:rsid w:val="00DE621A"/>
    <w:rsid w:val="00E11F70"/>
    <w:rsid w:val="00E217AD"/>
    <w:rsid w:val="00E24659"/>
    <w:rsid w:val="00E24F7C"/>
    <w:rsid w:val="00E300DE"/>
    <w:rsid w:val="00E34C9A"/>
    <w:rsid w:val="00E35464"/>
    <w:rsid w:val="00E44E08"/>
    <w:rsid w:val="00E4696D"/>
    <w:rsid w:val="00E46D1C"/>
    <w:rsid w:val="00E5098F"/>
    <w:rsid w:val="00E512ED"/>
    <w:rsid w:val="00E60F77"/>
    <w:rsid w:val="00E83210"/>
    <w:rsid w:val="00E84577"/>
    <w:rsid w:val="00E917F0"/>
    <w:rsid w:val="00ED0EBA"/>
    <w:rsid w:val="00ED1E4B"/>
    <w:rsid w:val="00EE16E1"/>
    <w:rsid w:val="00EE32BA"/>
    <w:rsid w:val="00EE7527"/>
    <w:rsid w:val="00EF34E6"/>
    <w:rsid w:val="00F03F0D"/>
    <w:rsid w:val="00F279EA"/>
    <w:rsid w:val="00F50DFF"/>
    <w:rsid w:val="00F70522"/>
    <w:rsid w:val="00F70DD5"/>
    <w:rsid w:val="00F77557"/>
    <w:rsid w:val="00F77CD4"/>
    <w:rsid w:val="00FA734D"/>
    <w:rsid w:val="00FB3959"/>
    <w:rsid w:val="00FC2B4D"/>
    <w:rsid w:val="00FD37E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Bullet List,FooterText,numbered,Цветной список - Акцент 11,Список нумерованный цифры"/>
    <w:basedOn w:val="a"/>
    <w:link w:val="ab"/>
    <w:uiPriority w:val="34"/>
    <w:qFormat/>
    <w:rsid w:val="00E34C9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C7E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0">
    <w:name w:val="Title"/>
    <w:basedOn w:val="a"/>
    <w:link w:val="af1"/>
    <w:qFormat/>
    <w:rsid w:val="003C21AF"/>
    <w:pPr>
      <w:jc w:val="center"/>
    </w:pPr>
    <w:rPr>
      <w:b/>
      <w:sz w:val="26"/>
      <w:szCs w:val="24"/>
    </w:rPr>
  </w:style>
  <w:style w:type="character" w:customStyle="1" w:styleId="af1">
    <w:name w:val="Название Знак"/>
    <w:basedOn w:val="a0"/>
    <w:link w:val="af0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2">
    <w:name w:val="Body Text Indent"/>
    <w:basedOn w:val="a"/>
    <w:link w:val="af3"/>
    <w:uiPriority w:val="99"/>
    <w:unhideWhenUsed/>
    <w:rsid w:val="00E24F7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4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uiPriority w:val="20"/>
    <w:qFormat/>
    <w:rsid w:val="00AA6C53"/>
    <w:rPr>
      <w:i/>
      <w:iCs/>
    </w:rPr>
  </w:style>
  <w:style w:type="paragraph" w:styleId="af7">
    <w:name w:val="footnote text"/>
    <w:basedOn w:val="a"/>
    <w:link w:val="af8"/>
    <w:uiPriority w:val="99"/>
    <w:rsid w:val="00FB3959"/>
    <w:pPr>
      <w:spacing w:line="242" w:lineRule="auto"/>
      <w:ind w:firstLine="539"/>
      <w:jc w:val="both"/>
    </w:pPr>
  </w:style>
  <w:style w:type="character" w:customStyle="1" w:styleId="af8">
    <w:name w:val="Текст сноски Знак"/>
    <w:basedOn w:val="a0"/>
    <w:link w:val="af7"/>
    <w:uiPriority w:val="99"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  <w:style w:type="character" w:styleId="afa">
    <w:name w:val="Strong"/>
    <w:basedOn w:val="a0"/>
    <w:uiPriority w:val="22"/>
    <w:qFormat/>
    <w:rsid w:val="00C247DE"/>
    <w:rPr>
      <w:b/>
      <w:bCs/>
    </w:rPr>
  </w:style>
  <w:style w:type="character" w:customStyle="1" w:styleId="ab">
    <w:name w:val="Абзац списка Знак"/>
    <w:aliases w:val="Bullet List Знак,FooterText Знак,numbered Знак,Цветной список - Акцент 11 Знак,Список нумерованный цифры Знак"/>
    <w:link w:val="aa"/>
    <w:uiPriority w:val="34"/>
    <w:locked/>
    <w:rsid w:val="00C247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Bullet List,FooterText,numbered,Цветной список - Акцент 11,Список нумерованный цифры"/>
    <w:basedOn w:val="a"/>
    <w:link w:val="ab"/>
    <w:uiPriority w:val="34"/>
    <w:qFormat/>
    <w:rsid w:val="00E34C9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C7E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0">
    <w:name w:val="Title"/>
    <w:basedOn w:val="a"/>
    <w:link w:val="af1"/>
    <w:qFormat/>
    <w:rsid w:val="003C21AF"/>
    <w:pPr>
      <w:jc w:val="center"/>
    </w:pPr>
    <w:rPr>
      <w:b/>
      <w:sz w:val="26"/>
      <w:szCs w:val="24"/>
    </w:rPr>
  </w:style>
  <w:style w:type="character" w:customStyle="1" w:styleId="af1">
    <w:name w:val="Название Знак"/>
    <w:basedOn w:val="a0"/>
    <w:link w:val="af0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2">
    <w:name w:val="Body Text Indent"/>
    <w:basedOn w:val="a"/>
    <w:link w:val="af3"/>
    <w:uiPriority w:val="99"/>
    <w:unhideWhenUsed/>
    <w:rsid w:val="00E24F7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4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uiPriority w:val="20"/>
    <w:qFormat/>
    <w:rsid w:val="00AA6C53"/>
    <w:rPr>
      <w:i/>
      <w:iCs/>
    </w:rPr>
  </w:style>
  <w:style w:type="paragraph" w:styleId="af7">
    <w:name w:val="footnote text"/>
    <w:basedOn w:val="a"/>
    <w:link w:val="af8"/>
    <w:uiPriority w:val="99"/>
    <w:rsid w:val="00FB3959"/>
    <w:pPr>
      <w:spacing w:line="242" w:lineRule="auto"/>
      <w:ind w:firstLine="539"/>
      <w:jc w:val="both"/>
    </w:pPr>
  </w:style>
  <w:style w:type="character" w:customStyle="1" w:styleId="af8">
    <w:name w:val="Текст сноски Знак"/>
    <w:basedOn w:val="a0"/>
    <w:link w:val="af7"/>
    <w:uiPriority w:val="99"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  <w:style w:type="character" w:styleId="afa">
    <w:name w:val="Strong"/>
    <w:basedOn w:val="a0"/>
    <w:uiPriority w:val="22"/>
    <w:qFormat/>
    <w:rsid w:val="00C247DE"/>
    <w:rPr>
      <w:b/>
      <w:bCs/>
    </w:rPr>
  </w:style>
  <w:style w:type="character" w:customStyle="1" w:styleId="ab">
    <w:name w:val="Абзац списка Знак"/>
    <w:aliases w:val="Bullet List Знак,FooterText Знак,numbered Знак,Цветной список - Акцент 11 Знак,Список нумерованный цифры Знак"/>
    <w:link w:val="aa"/>
    <w:uiPriority w:val="34"/>
    <w:locked/>
    <w:rsid w:val="00C247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88083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04AE-A9C8-498A-BEE1-AAEA7EB0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2021-03-22T05:33:00Z</cp:lastPrinted>
  <dcterms:created xsi:type="dcterms:W3CDTF">2022-09-02T14:09:00Z</dcterms:created>
  <dcterms:modified xsi:type="dcterms:W3CDTF">2022-09-05T06:16:00Z</dcterms:modified>
</cp:coreProperties>
</file>